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514949">
        <w:rPr>
          <w:vertAlign w:val="superscript"/>
        </w:rPr>
        <w:t>[</w:t>
      </w:r>
      <w:r w:rsidRPr="0074707B">
        <w:rPr>
          <w:vertAlign w:val="superscript"/>
        </w:rPr>
        <w:t>2</w:t>
      </w:r>
      <w:r w:rsidRPr="00514949">
        <w:rPr>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032EF1">
        <w:trPr>
          <w:trHeight w:val="501"/>
        </w:trPr>
        <w:tc>
          <w:tcPr>
            <w:tcW w:w="2802" w:type="dxa"/>
            <w:shd w:val="clear" w:color="auto" w:fill="auto"/>
            <w:vAlign w:val="center"/>
          </w:tcPr>
          <w:p w14:paraId="58EC3717"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入力アプリケ</w:t>
            </w:r>
            <w:bookmarkStart w:id="6" w:name="_GoBack"/>
            <w:bookmarkEnd w:id="6"/>
            <w:r w:rsidRPr="00032EF1">
              <w:rPr>
                <w:rFonts w:asciiTheme="minorEastAsia" w:eastAsiaTheme="minorEastAsia" w:hAnsiTheme="minorEastAsia" w:hint="eastAsia"/>
              </w:rPr>
              <w:t>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032EF1">
        <w:trPr>
          <w:trHeight w:val="501"/>
        </w:trPr>
        <w:tc>
          <w:tcPr>
            <w:tcW w:w="2802" w:type="dxa"/>
            <w:shd w:val="clear" w:color="auto" w:fill="auto"/>
            <w:vAlign w:val="center"/>
          </w:tcPr>
          <w:p w14:paraId="77A16D5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032EF1">
        <w:trPr>
          <w:trHeight w:val="501"/>
        </w:trPr>
        <w:tc>
          <w:tcPr>
            <w:tcW w:w="2802" w:type="dxa"/>
            <w:shd w:val="clear" w:color="auto" w:fill="auto"/>
            <w:vAlign w:val="center"/>
          </w:tcPr>
          <w:p w14:paraId="27CA1725"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032EF1">
        <w:trPr>
          <w:trHeight w:val="368"/>
        </w:trPr>
        <w:tc>
          <w:tcPr>
            <w:tcW w:w="2802" w:type="dxa"/>
            <w:shd w:val="clear" w:color="auto" w:fill="auto"/>
            <w:vAlign w:val="center"/>
          </w:tcPr>
          <w:p w14:paraId="1DF02EA9"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032EF1">
        <w:trPr>
          <w:trHeight w:val="691"/>
        </w:trPr>
        <w:tc>
          <w:tcPr>
            <w:tcW w:w="2802" w:type="dxa"/>
            <w:shd w:val="clear" w:color="auto" w:fill="auto"/>
            <w:vAlign w:val="center"/>
          </w:tcPr>
          <w:p w14:paraId="3138ABE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032EF1">
        <w:trPr>
          <w:trHeight w:val="940"/>
        </w:trPr>
        <w:tc>
          <w:tcPr>
            <w:tcW w:w="2802" w:type="dxa"/>
            <w:shd w:val="clear" w:color="auto" w:fill="auto"/>
            <w:vAlign w:val="center"/>
          </w:tcPr>
          <w:p w14:paraId="2B8AAF2A"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Default="002A5A09" w:rsidP="002A5A09">
      <w:pPr>
        <w:rPr>
          <w:rFonts w:asciiTheme="minorEastAsia" w:hAnsiTheme="minorEastAsia"/>
        </w:rPr>
      </w:pPr>
    </w:p>
    <w:p w14:paraId="5E28BF1F" w14:textId="77777777" w:rsidR="00032EF1" w:rsidRPr="003A7CB4" w:rsidRDefault="00032EF1"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514949">
        <w:rPr>
          <w:b/>
          <w:vertAlign w:val="superscript"/>
        </w:rPr>
        <w:t>[</w:t>
      </w:r>
      <w:r w:rsidRPr="0074707B">
        <w:rPr>
          <w:b/>
          <w:vertAlign w:val="superscript"/>
        </w:rPr>
        <w:t>9</w:t>
      </w:r>
      <w:r w:rsidRPr="00514949">
        <w:rPr>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514949">
        <w:rPr>
          <w:rStyle w:val="ac"/>
        </w:rPr>
        <w:t>[</w:t>
      </w:r>
      <w:r w:rsidRPr="0074707B">
        <w:rPr>
          <w:rStyle w:val="ac"/>
        </w:rPr>
        <w:t>11</w:t>
      </w:r>
      <w:r w:rsidRPr="00514949">
        <w:rPr>
          <w:rStyle w:val="ac"/>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7" w:name="_Ref280564135"/>
      <w:bookmarkStart w:id="8" w:name="_Toc283210945"/>
      <w:r w:rsidRPr="00D03254">
        <w:rPr>
          <w:rFonts w:asciiTheme="minorEastAsia" w:eastAsiaTheme="minorEastAsia" w:hAnsiTheme="minorEastAsia" w:hint="eastAsia"/>
        </w:rPr>
        <w:t>図</w:t>
      </w:r>
      <w:bookmarkEnd w:id="7"/>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8"/>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130ABFDB" w14:textId="77777777" w:rsidR="002A5A09"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514949">
        <w:rPr>
          <w:rStyle w:val="ac"/>
        </w:rPr>
        <w:t>[</w:t>
      </w:r>
      <w:r w:rsidRPr="0074707B">
        <w:rPr>
          <w:rStyle w:val="ac"/>
        </w:rPr>
        <w:t>12</w:t>
      </w:r>
      <w:r w:rsidRPr="00514949">
        <w:rPr>
          <w:rStyle w:val="ac"/>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514949">
        <w:rPr>
          <w:vertAlign w:val="superscript"/>
        </w:rPr>
        <w:t>[</w:t>
      </w:r>
      <w:r w:rsidRPr="0074707B">
        <w:rPr>
          <w:vertAlign w:val="superscript"/>
        </w:rPr>
        <w:t>13</w:t>
      </w:r>
      <w:r w:rsidRPr="00514949">
        <w:rPr>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20E6E5CF" w14:textId="77777777" w:rsidR="002A5A09" w:rsidRDefault="002A5A09" w:rsidP="002A5A09">
      <w:pPr>
        <w:rPr>
          <w:rFonts w:asciiTheme="minorEastAsia" w:hAnsiTheme="minorEastAsia"/>
          <w:b/>
        </w:rPr>
      </w:pPr>
    </w:p>
    <w:p w14:paraId="1B9D0675" w14:textId="77777777" w:rsidR="005D0F17" w:rsidRPr="00D03254" w:rsidRDefault="005D0F17"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9" w:name="_Toc280821418"/>
      <w:bookmarkStart w:id="10"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9"/>
      <w:bookmarkEnd w:id="10"/>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1"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1"/>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2" w:name="_Ref280825221"/>
      <w:bookmarkStart w:id="13" w:name="_Ref280825205"/>
      <w:bookmarkStart w:id="14"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2"/>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3"/>
      <w:bookmarkEnd w:id="14"/>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hint="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hint="eastAsia"/>
        </w:rPr>
      </w:pPr>
    </w:p>
    <w:p w14:paraId="07D5718C" w14:textId="77777777" w:rsidR="00904F35" w:rsidRDefault="002A5A09" w:rsidP="002A5A09">
      <w:pPr>
        <w:pStyle w:val="a8"/>
        <w:rPr>
          <w:rFonts w:asciiTheme="minorEastAsia" w:eastAsiaTheme="minorEastAsia" w:hAnsiTheme="minorEastAsia" w:hint="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hint="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hint="eastAsia"/>
          <w:b/>
        </w:rPr>
      </w:pPr>
    </w:p>
    <w:p w14:paraId="2DE79193" w14:textId="77777777" w:rsidR="00B62D3D" w:rsidRDefault="00B62D3D" w:rsidP="00925A6B">
      <w:pPr>
        <w:rPr>
          <w:rFonts w:asciiTheme="minorEastAsia" w:hAnsiTheme="minorEastAsia" w:hint="eastAsia"/>
          <w:b/>
        </w:rPr>
      </w:pPr>
    </w:p>
    <w:p w14:paraId="27C87897" w14:textId="77777777" w:rsidR="00B62D3D" w:rsidRDefault="00B62D3D" w:rsidP="00925A6B">
      <w:pPr>
        <w:rPr>
          <w:rFonts w:asciiTheme="minorEastAsia" w:hAnsiTheme="minorEastAsia" w:hint="eastAsia"/>
          <w:b/>
        </w:rPr>
      </w:pPr>
    </w:p>
    <w:p w14:paraId="50C6F792" w14:textId="77777777" w:rsidR="00B62D3D" w:rsidRDefault="00B62D3D" w:rsidP="00925A6B">
      <w:pPr>
        <w:rPr>
          <w:rFonts w:asciiTheme="minorEastAsia" w:hAnsiTheme="minorEastAsia" w:hint="eastAsia"/>
          <w:b/>
        </w:rPr>
      </w:pPr>
    </w:p>
    <w:p w14:paraId="7C147726" w14:textId="77777777" w:rsidR="00B62D3D" w:rsidRDefault="00B62D3D" w:rsidP="00925A6B">
      <w:pPr>
        <w:rPr>
          <w:rFonts w:asciiTheme="minorEastAsia" w:hAnsiTheme="minorEastAsia" w:hint="eastAsia"/>
          <w:b/>
        </w:rPr>
      </w:pPr>
    </w:p>
    <w:p w14:paraId="07783FC1" w14:textId="77777777" w:rsidR="00B62D3D" w:rsidRDefault="00B62D3D" w:rsidP="00925A6B">
      <w:pPr>
        <w:rPr>
          <w:rFonts w:asciiTheme="minorEastAsia" w:hAnsiTheme="minorEastAsia" w:hint="eastAsia"/>
          <w:b/>
        </w:rPr>
      </w:pPr>
    </w:p>
    <w:p w14:paraId="52BD561D" w14:textId="6924C80F" w:rsidR="00925A6B" w:rsidRDefault="00B62D3D" w:rsidP="00925A6B">
      <w:pPr>
        <w:rPr>
          <w:rFonts w:asciiTheme="minorEastAsia" w:hAnsiTheme="minorEastAsia" w:hint="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hint="eastAsia"/>
          <w:b/>
        </w:rPr>
      </w:pPr>
    </w:p>
    <w:p w14:paraId="5F73D9F7" w14:textId="77777777" w:rsidR="00B62D3D" w:rsidRDefault="00B62D3D" w:rsidP="00925A6B">
      <w:pPr>
        <w:rPr>
          <w:rFonts w:asciiTheme="minorEastAsia" w:hAnsiTheme="minorEastAsia" w:hint="eastAsia"/>
          <w:b/>
        </w:rPr>
      </w:pPr>
    </w:p>
    <w:p w14:paraId="7A7DCC7E" w14:textId="77777777" w:rsidR="00B62D3D" w:rsidRDefault="00B62D3D" w:rsidP="00925A6B">
      <w:pPr>
        <w:rPr>
          <w:rFonts w:asciiTheme="minorEastAsia" w:hAnsiTheme="minorEastAsia" w:hint="eastAsia"/>
          <w:b/>
        </w:rPr>
      </w:pPr>
    </w:p>
    <w:p w14:paraId="471AEFF7" w14:textId="77777777" w:rsidR="00B62D3D" w:rsidRDefault="00B62D3D" w:rsidP="00925A6B">
      <w:pPr>
        <w:rPr>
          <w:rFonts w:asciiTheme="minorEastAsia" w:hAnsiTheme="minorEastAsia" w:hint="eastAsia"/>
          <w:b/>
        </w:rPr>
      </w:pPr>
    </w:p>
    <w:p w14:paraId="6F74A9AC" w14:textId="77777777" w:rsidR="00B62D3D" w:rsidRDefault="00B62D3D" w:rsidP="00925A6B">
      <w:pPr>
        <w:rPr>
          <w:rFonts w:asciiTheme="minorEastAsia" w:hAnsiTheme="minorEastAsia" w:hint="eastAsia"/>
          <w:b/>
        </w:rPr>
      </w:pPr>
    </w:p>
    <w:p w14:paraId="699E2E9B" w14:textId="77777777" w:rsidR="00B62D3D" w:rsidRDefault="00B62D3D" w:rsidP="00925A6B">
      <w:pPr>
        <w:rPr>
          <w:rFonts w:asciiTheme="minorEastAsia" w:hAnsiTheme="minorEastAsia" w:hint="eastAsia"/>
          <w:b/>
        </w:rPr>
      </w:pPr>
    </w:p>
    <w:p w14:paraId="746EEBB6" w14:textId="77777777" w:rsidR="00B62D3D" w:rsidRDefault="00B62D3D" w:rsidP="00925A6B">
      <w:pPr>
        <w:rPr>
          <w:rFonts w:asciiTheme="minorEastAsia" w:hAnsiTheme="minorEastAsia" w:hint="eastAsia"/>
          <w:b/>
        </w:rPr>
      </w:pPr>
    </w:p>
    <w:p w14:paraId="5E55AB89" w14:textId="77777777" w:rsidR="00B62D3D" w:rsidRDefault="00B62D3D" w:rsidP="00925A6B">
      <w:pPr>
        <w:rPr>
          <w:rFonts w:asciiTheme="minorEastAsia" w:hAnsiTheme="minorEastAsia" w:hint="eastAsia"/>
          <w:b/>
        </w:rPr>
      </w:pPr>
    </w:p>
    <w:p w14:paraId="17A2A1E1" w14:textId="77777777" w:rsidR="00B62D3D" w:rsidRDefault="00B62D3D" w:rsidP="00925A6B">
      <w:pPr>
        <w:rPr>
          <w:rFonts w:asciiTheme="minorEastAsia" w:hAnsiTheme="minorEastAsia" w:hint="eastAsia"/>
          <w:b/>
        </w:rPr>
      </w:pPr>
    </w:p>
    <w:p w14:paraId="2DFECDFE" w14:textId="1C399C10" w:rsidR="00B62D3D" w:rsidRDefault="00B62D3D" w:rsidP="00925A6B">
      <w:pPr>
        <w:rPr>
          <w:rFonts w:asciiTheme="minorEastAsia" w:hAnsiTheme="minorEastAsia" w:hint="eastAsia"/>
          <w:b/>
        </w:rPr>
      </w:pPr>
    </w:p>
    <w:p w14:paraId="23315301" w14:textId="77777777" w:rsidR="00B62D3D" w:rsidRDefault="00B62D3D" w:rsidP="00925A6B">
      <w:pPr>
        <w:rPr>
          <w:rFonts w:asciiTheme="minorEastAsia" w:hAnsiTheme="minorEastAsia" w:hint="eastAsia"/>
          <w:b/>
        </w:rPr>
      </w:pPr>
    </w:p>
    <w:p w14:paraId="364A1D03" w14:textId="77777777" w:rsidR="00B62D3D" w:rsidRDefault="00B62D3D" w:rsidP="00925A6B">
      <w:pPr>
        <w:rPr>
          <w:rFonts w:asciiTheme="minorEastAsia" w:hAnsiTheme="minorEastAsia" w:hint="eastAsia"/>
          <w:b/>
        </w:rPr>
      </w:pPr>
    </w:p>
    <w:p w14:paraId="5447D926" w14:textId="77777777" w:rsidR="00B62D3D" w:rsidRDefault="00B62D3D" w:rsidP="00925A6B">
      <w:pPr>
        <w:rPr>
          <w:rFonts w:asciiTheme="minorEastAsia" w:hAnsiTheme="minorEastAsia" w:hint="eastAsia"/>
          <w:b/>
        </w:rPr>
      </w:pPr>
    </w:p>
    <w:p w14:paraId="63627792" w14:textId="28CE1F58" w:rsidR="00B62D3D" w:rsidRPr="00B62D3D" w:rsidRDefault="00B62D3D" w:rsidP="00B62D3D">
      <w:pPr>
        <w:jc w:val="center"/>
        <w:rPr>
          <w:rFonts w:asciiTheme="minorEastAsia" w:hAnsiTheme="minorEastAsia" w:hint="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hint="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hint="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hint="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032EF1" w:rsidRDefault="00925A6B" w:rsidP="00032EF1">
            <w:pPr>
              <w:widowControl/>
              <w:jc w:val="center"/>
              <w:rPr>
                <w:rFonts w:cs="Times New Roman"/>
                <w:color w:val="000000"/>
                <w:kern w:val="0"/>
              </w:rPr>
            </w:pPr>
            <w:r w:rsidRPr="00032EF1">
              <w:rPr>
                <w:rFonts w:cs="Times New Roman"/>
                <w:color w:val="000000"/>
                <w:kern w:val="0"/>
              </w:rPr>
              <w:t>UX</w:t>
            </w:r>
            <w:r w:rsidR="00032EF1" w:rsidRPr="00032EF1">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032EF1">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032EF1">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hint="eastAsia"/>
        </w:rPr>
      </w:pPr>
    </w:p>
    <w:p w14:paraId="58FC1FD7" w14:textId="77777777" w:rsidR="00FF2971" w:rsidRPr="002327C5" w:rsidRDefault="00FF2971" w:rsidP="003B06BB">
      <w:pPr>
        <w:rPr>
          <w:rFonts w:asciiTheme="minorEastAsia" w:hAnsiTheme="minorEastAsia" w:hint="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hint="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hint="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hint="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2327C5" w:rsidRDefault="00032EF1" w:rsidP="00032EF1">
            <w:pPr>
              <w:jc w:val="center"/>
              <w:rPr>
                <w:rFonts w:asciiTheme="minorEastAsia" w:hAnsiTheme="minorEastAsia"/>
                <w:sz w:val="20"/>
              </w:rPr>
            </w:pPr>
            <w:r w:rsidRPr="0074707B">
              <w:t>UXCURVE</w:t>
            </w:r>
          </w:p>
        </w:tc>
        <w:tc>
          <w:tcPr>
            <w:tcW w:w="10948" w:type="dxa"/>
            <w:shd w:val="clear" w:color="auto" w:fill="BFBFBF" w:themeFill="background1" w:themeFillShade="BF"/>
            <w:noWrap/>
            <w:hideMark/>
          </w:tcPr>
          <w:p w14:paraId="509D375C" w14:textId="77777777" w:rsidR="003B06BB" w:rsidRPr="002327C5" w:rsidRDefault="003B06BB" w:rsidP="00032EF1">
            <w:pPr>
              <w:jc w:val="cente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w:t>
      </w:r>
      <w:r w:rsidR="0031630F">
        <w:rPr>
          <w:rFonts w:asciiTheme="minorEastAsia" w:hAnsiTheme="minorEastAsia" w:hint="eastAsia"/>
        </w:rPr>
        <w:t>この結果は，先行研究</w:t>
      </w:r>
      <w:r w:rsidR="0031630F" w:rsidRPr="0031630F">
        <w:rPr>
          <w:vertAlign w:val="superscript"/>
        </w:rPr>
        <w:t>[8]</w:t>
      </w:r>
      <w:r w:rsidR="0031630F">
        <w:rPr>
          <w:rFonts w:asciiTheme="minorEastAsia" w:hAnsiTheme="minorEastAsia" w:hint="eastAsia"/>
        </w:rPr>
        <w:t>の結果とも一致する．今</w:t>
      </w:r>
      <w:r w:rsidRPr="002327C5">
        <w:rPr>
          <w:rFonts w:asciiTheme="minorEastAsia" w:hAnsiTheme="minorEastAsia" w:hint="eastAsia"/>
        </w:rPr>
        <w:t>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2327C5"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2327C5" w:rsidRDefault="003B06BB" w:rsidP="00032EF1">
            <w:pPr>
              <w:jc w:val="center"/>
              <w:rPr>
                <w:rFonts w:asciiTheme="minorEastAsia" w:hAnsiTheme="minorEastAsia"/>
              </w:rPr>
            </w:pPr>
            <w:r w:rsidRPr="0074707B">
              <w:t>UXCURVE</w:t>
            </w:r>
          </w:p>
        </w:tc>
        <w:tc>
          <w:tcPr>
            <w:tcW w:w="3510" w:type="dxa"/>
            <w:gridSpan w:val="2"/>
            <w:shd w:val="clear" w:color="auto" w:fill="BFBFBF" w:themeFill="background1" w:themeFillShade="BF"/>
            <w:noWrap/>
            <w:hideMark/>
          </w:tcPr>
          <w:p w14:paraId="6DF05459" w14:textId="77777777" w:rsidR="003B06BB" w:rsidRPr="002327C5" w:rsidRDefault="003B06BB" w:rsidP="00032EF1">
            <w:pPr>
              <w:jc w:val="cente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0B71501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w:t>
      </w:r>
      <w:r w:rsidR="00390956">
        <w:rPr>
          <w:rFonts w:asciiTheme="minorEastAsia" w:hAnsiTheme="minorEastAsia" w:hint="eastAsia"/>
        </w:rPr>
        <w:t>実際の設計プロセスにおいて，</w:t>
      </w:r>
      <w:r w:rsidR="00390956" w:rsidRPr="00390956">
        <w:rPr>
          <w:rFonts w:asciiTheme="minorEastAsia" w:hAnsiTheme="minorEastAsia" w:hint="eastAsia"/>
        </w:rPr>
        <w:t>細かい複数の</w:t>
      </w:r>
      <w:r w:rsidR="00390956" w:rsidRPr="00390956">
        <w:t>Negative</w:t>
      </w:r>
      <w:r w:rsidR="00390956" w:rsidRPr="00390956">
        <w:rPr>
          <w:rFonts w:asciiTheme="minorEastAsia" w:hAnsiTheme="minorEastAsia" w:hint="eastAsia"/>
        </w:rPr>
        <w:t>な一時的</w:t>
      </w:r>
      <w:r w:rsidR="00390956" w:rsidRPr="00390956">
        <w:t>UX</w:t>
      </w:r>
      <w:r w:rsidR="00390956" w:rsidRPr="00390956">
        <w:rPr>
          <w:rFonts w:asciiTheme="minorEastAsia" w:hAnsiTheme="minorEastAsia" w:hint="eastAsia"/>
        </w:rPr>
        <w:t>が製品やサービスの改善に</w:t>
      </w:r>
      <w:r w:rsidR="00390956">
        <w:rPr>
          <w:rFonts w:asciiTheme="minorEastAsia" w:hAnsiTheme="minorEastAsia" w:hint="eastAsia"/>
        </w:rPr>
        <w:t>利用されるべきであるが，</w:t>
      </w:r>
      <w:r w:rsidR="00390956" w:rsidRPr="00390956">
        <w:rPr>
          <w:rFonts w:asciiTheme="minorEastAsia" w:hAnsiTheme="minorEastAsia" w:hint="eastAsia"/>
        </w:rPr>
        <w:t>これらが</w:t>
      </w:r>
      <w:r w:rsidR="00390956" w:rsidRPr="00390956">
        <w:t>UX</w:t>
      </w:r>
      <w:r w:rsidR="00390956">
        <w:rPr>
          <w:rFonts w:asciiTheme="minorEastAsia" w:hAnsiTheme="minorEastAsia" w:hint="eastAsia"/>
        </w:rPr>
        <w:t>カーブでは簡略化されているという問題点が明らかとなった．</w:t>
      </w:r>
      <w:r w:rsidRPr="002327C5">
        <w:rPr>
          <w:rFonts w:asciiTheme="minorEastAsia" w:hAnsiTheme="minorEastAsia" w:hint="eastAsia"/>
        </w:rPr>
        <w:t>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00390956">
        <w:rPr>
          <w:rFonts w:hint="eastAsia"/>
        </w:rPr>
        <w:t>の入力</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hint="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3B06BB" w:rsidRPr="002327C5" w14:paraId="5C43BA9C" w14:textId="77777777" w:rsidTr="00E5280D">
        <w:trPr>
          <w:trHeight w:val="360"/>
        </w:trPr>
        <w:tc>
          <w:tcPr>
            <w:tcW w:w="1631" w:type="dxa"/>
            <w:noWrap/>
            <w:hideMark/>
          </w:tcPr>
          <w:p w14:paraId="0CCC60F4" w14:textId="77777777" w:rsidR="003B06BB" w:rsidRPr="002327C5" w:rsidRDefault="003B06BB" w:rsidP="00E5280D">
            <w:pPr>
              <w:rPr>
                <w:rFonts w:asciiTheme="minorEastAsia" w:hAnsiTheme="minorEastAsia"/>
              </w:rPr>
            </w:pPr>
            <w:r w:rsidRPr="002327C5">
              <w:rPr>
                <w:rFonts w:asciiTheme="minorEastAsia" w:hAnsiTheme="minorEastAsia" w:hint="eastAsia"/>
              </w:rPr>
              <w:t>エラー・不備</w:t>
            </w:r>
          </w:p>
        </w:tc>
        <w:tc>
          <w:tcPr>
            <w:tcW w:w="7237" w:type="dxa"/>
            <w:noWrap/>
            <w:hideMark/>
          </w:tcPr>
          <w:p w14:paraId="17B029E3" w14:textId="77777777" w:rsidR="003B06BB" w:rsidRPr="002327C5" w:rsidRDefault="003B06BB" w:rsidP="00E5280D">
            <w:pPr>
              <w:rPr>
                <w:rFonts w:asciiTheme="minorEastAsia" w:hAnsiTheme="minorEastAsia"/>
              </w:rPr>
            </w:pPr>
            <w:r w:rsidRPr="002327C5">
              <w:rPr>
                <w:rFonts w:asciiTheme="minorEastAsia" w:hAnsiTheme="minorEastAsia" w:hint="eastAsia"/>
              </w:rPr>
              <w:t>画面にエラーが出た</w:t>
            </w:r>
          </w:p>
        </w:tc>
      </w:tr>
      <w:tr w:rsidR="003B06BB" w:rsidRPr="002327C5" w14:paraId="36CAA49B" w14:textId="77777777" w:rsidTr="00E5280D">
        <w:trPr>
          <w:trHeight w:val="360"/>
        </w:trPr>
        <w:tc>
          <w:tcPr>
            <w:tcW w:w="1631" w:type="dxa"/>
            <w:noWrap/>
            <w:hideMark/>
          </w:tcPr>
          <w:p w14:paraId="2D5AE803"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37" w:type="dxa"/>
            <w:noWrap/>
            <w:hideMark/>
          </w:tcPr>
          <w:p w14:paraId="13837FCD" w14:textId="77777777" w:rsidR="003B06BB" w:rsidRPr="002327C5" w:rsidRDefault="003B06BB"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3B06BB" w:rsidRPr="002327C5" w14:paraId="173F68F3" w14:textId="77777777" w:rsidTr="00E5280D">
        <w:trPr>
          <w:trHeight w:val="360"/>
        </w:trPr>
        <w:tc>
          <w:tcPr>
            <w:tcW w:w="1631" w:type="dxa"/>
            <w:noWrap/>
            <w:hideMark/>
          </w:tcPr>
          <w:p w14:paraId="17198C9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4A32BB11" w14:textId="77777777" w:rsidR="003B06BB" w:rsidRPr="002327C5" w:rsidRDefault="003B06BB" w:rsidP="00E5280D">
            <w:pPr>
              <w:rPr>
                <w:rFonts w:asciiTheme="minorEastAsia" w:hAnsiTheme="minorEastAsia"/>
              </w:rPr>
            </w:pPr>
            <w:r w:rsidRPr="002327C5">
              <w:rPr>
                <w:rFonts w:asciiTheme="minorEastAsia" w:hAnsiTheme="minorEastAsia" w:hint="eastAsia"/>
              </w:rPr>
              <w:t>地域情報が見つからない。一瞬焦った</w:t>
            </w:r>
          </w:p>
        </w:tc>
      </w:tr>
      <w:tr w:rsidR="003B06BB" w:rsidRPr="002327C5" w14:paraId="746C5AB0" w14:textId="77777777" w:rsidTr="00E5280D">
        <w:trPr>
          <w:trHeight w:val="360"/>
        </w:trPr>
        <w:tc>
          <w:tcPr>
            <w:tcW w:w="1631" w:type="dxa"/>
            <w:noWrap/>
            <w:hideMark/>
          </w:tcPr>
          <w:p w14:paraId="76A9E9B9" w14:textId="77777777" w:rsidR="003B06BB" w:rsidRPr="002327C5" w:rsidRDefault="003B06BB" w:rsidP="00E5280D">
            <w:pPr>
              <w:rPr>
                <w:rFonts w:asciiTheme="minorEastAsia" w:hAnsiTheme="minorEastAsia"/>
              </w:rPr>
            </w:pPr>
            <w:r w:rsidRPr="002327C5">
              <w:rPr>
                <w:rFonts w:asciiTheme="minorEastAsia" w:hAnsiTheme="minorEastAsia" w:hint="eastAsia"/>
              </w:rPr>
              <w:t>操作方法</w:t>
            </w:r>
          </w:p>
        </w:tc>
        <w:tc>
          <w:tcPr>
            <w:tcW w:w="7237" w:type="dxa"/>
            <w:noWrap/>
            <w:hideMark/>
          </w:tcPr>
          <w:p w14:paraId="6F7847EE"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登録するフローがよくわからない</w:t>
            </w:r>
          </w:p>
        </w:tc>
      </w:tr>
      <w:tr w:rsidR="003B06BB" w:rsidRPr="002327C5" w14:paraId="164ED8C4" w14:textId="77777777" w:rsidTr="00E5280D">
        <w:trPr>
          <w:trHeight w:val="380"/>
        </w:trPr>
        <w:tc>
          <w:tcPr>
            <w:tcW w:w="1631" w:type="dxa"/>
            <w:noWrap/>
            <w:hideMark/>
          </w:tcPr>
          <w:p w14:paraId="7BDFFB0F" w14:textId="77777777" w:rsidR="003B06BB" w:rsidRPr="002327C5" w:rsidRDefault="003B06BB" w:rsidP="00E5280D">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5AAF68A8"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181F3689" w14:textId="77777777" w:rsidR="003B06BB" w:rsidRPr="002327C5" w:rsidRDefault="003B06BB" w:rsidP="003B06BB">
      <w:pPr>
        <w:rPr>
          <w:rFonts w:asciiTheme="minorEastAsia" w:hAnsiTheme="minorEastAsia"/>
        </w:rPr>
      </w:pPr>
    </w:p>
    <w:p w14:paraId="007BD8BA" w14:textId="77777777" w:rsidR="003B06BB" w:rsidRPr="002327C5" w:rsidRDefault="003B06BB" w:rsidP="003B06BB">
      <w:pPr>
        <w:rPr>
          <w:rFonts w:asciiTheme="minorEastAsia" w:hAnsiTheme="minorEastAsia"/>
        </w:rPr>
      </w:pPr>
    </w:p>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7691A7F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が有効だと考えられる．また，カテゴリー別に入力された</w:t>
      </w:r>
      <w:r w:rsidRPr="0074707B">
        <w:t>UX</w:t>
      </w:r>
      <w:r w:rsidRPr="002327C5">
        <w:rPr>
          <w:rFonts w:asciiTheme="minorEastAsia" w:hAnsiTheme="minorEastAsia" w:hint="eastAsia"/>
        </w:rPr>
        <w:t>を着目することで，どんなカテゴリーに対して</w:t>
      </w:r>
      <w:r w:rsidRPr="0074707B">
        <w:t>UX</w:t>
      </w:r>
      <w:r w:rsidRPr="002327C5">
        <w:rPr>
          <w:rFonts w:asciiTheme="minorEastAsia" w:hAnsiTheme="minorEastAsia" w:hint="eastAsia"/>
        </w:rPr>
        <w:t>の入力がされているか，</w:t>
      </w:r>
      <w:r w:rsidRPr="0074707B">
        <w:t>UX</w:t>
      </w:r>
      <w:r w:rsidRPr="002327C5">
        <w:rPr>
          <w:rFonts w:asciiTheme="minorEastAsia" w:hAnsiTheme="minorEastAsia" w:hint="eastAsia"/>
        </w:rPr>
        <w:t>の度合いの変化があるか分析することができるので，</w:t>
      </w:r>
      <w:r w:rsidRPr="0074707B">
        <w:t>UX</w:t>
      </w:r>
      <w:r w:rsidRPr="002327C5">
        <w:rPr>
          <w:rFonts w:asciiTheme="minorEastAsia" w:hAnsiTheme="minorEastAsia" w:hint="eastAsia"/>
        </w:rPr>
        <w:t>デザイン時に改善点の優先度を決める際に有効であると考えられる．</w:t>
      </w:r>
    </w:p>
    <w:p w14:paraId="4CE66DB3" w14:textId="77777777" w:rsidR="003B06BB" w:rsidRPr="002327C5" w:rsidRDefault="003B06BB" w:rsidP="003B06BB">
      <w:pPr>
        <w:rPr>
          <w:rFonts w:asciiTheme="minorEastAsia" w:hAnsiTheme="minorEastAsia"/>
        </w:rPr>
      </w:pPr>
    </w:p>
    <w:p w14:paraId="3F0B4F4F" w14:textId="77777777" w:rsidR="003B06BB" w:rsidRPr="002327C5" w:rsidRDefault="003B06BB" w:rsidP="003B06BB">
      <w:pPr>
        <w:rPr>
          <w:rFonts w:asciiTheme="minorEastAsia" w:hAnsiTheme="minorEastAsia"/>
        </w:rPr>
      </w:pPr>
    </w:p>
    <w:p w14:paraId="2FEE5707" w14:textId="77777777" w:rsidR="003B06BB" w:rsidRPr="002327C5" w:rsidRDefault="003B06BB" w:rsidP="003B06BB">
      <w:pPr>
        <w:rPr>
          <w:rFonts w:asciiTheme="minorEastAsia" w:hAnsiTheme="minorEastAsia"/>
        </w:rPr>
      </w:pPr>
    </w:p>
    <w:p w14:paraId="658D6C66" w14:textId="77777777" w:rsidR="003B06BB" w:rsidRPr="002327C5" w:rsidRDefault="003B06BB" w:rsidP="003B06BB">
      <w:pPr>
        <w:rPr>
          <w:rFonts w:asciiTheme="minorEastAsia" w:hAnsiTheme="minorEastAsia"/>
        </w:rPr>
      </w:pPr>
    </w:p>
    <w:p w14:paraId="7D84827B" w14:textId="77777777" w:rsidR="003B06BB" w:rsidRPr="002327C5" w:rsidRDefault="003B06BB" w:rsidP="003B06BB">
      <w:pPr>
        <w:rPr>
          <w:rFonts w:asciiTheme="minorEastAsia" w:hAnsiTheme="minorEastAsia"/>
        </w:rPr>
      </w:pPr>
    </w:p>
    <w:p w14:paraId="5F8EAB6F" w14:textId="77777777" w:rsidR="003B06BB" w:rsidRPr="002327C5" w:rsidRDefault="003B06BB" w:rsidP="003B06BB">
      <w:pPr>
        <w:rPr>
          <w:rFonts w:asciiTheme="minorEastAsia" w:hAnsiTheme="minorEastAsia"/>
        </w:rPr>
      </w:pP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hint="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77777777" w:rsidR="0088286B" w:rsidRPr="00213CF6" w:rsidRDefault="0088286B" w:rsidP="0088286B">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 教授に心から感謝の意を表します．加えて共に過ごし，支えてくれた片岡裕映氏，関谷純輝氏を始めとする同研究室の皆様，実験に参加して頂いた皆様に深く感謝致します．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Pr="00CB4A1E" w:rsidRDefault="00265901" w:rsidP="00CB4A1E">
      <w:pPr>
        <w:tabs>
          <w:tab w:val="left" w:pos="5339"/>
        </w:tabs>
        <w:jc w:val="left"/>
        <w:rPr>
          <w:rFonts w:asciiTheme="minorEastAsia" w:hAnsiTheme="minorEastAsia"/>
        </w:rPr>
      </w:pPr>
    </w:p>
    <w:sectPr w:rsidR="00265901"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4E3087" w:rsidRDefault="004E3087" w:rsidP="002A5A09">
      <w:r>
        <w:separator/>
      </w:r>
    </w:p>
  </w:endnote>
  <w:endnote w:type="continuationSeparator" w:id="0">
    <w:p w14:paraId="2EC5D2C7" w14:textId="77777777" w:rsidR="004E3087" w:rsidRDefault="004E3087"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4E3087" w:rsidRDefault="004E3087"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4E3087" w:rsidRDefault="004E3087">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4E3087" w:rsidRDefault="004E3087"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032EF1">
      <w:rPr>
        <w:rStyle w:val="af6"/>
        <w:noProof/>
      </w:rPr>
      <w:t>1</w:t>
    </w:r>
    <w:r>
      <w:rPr>
        <w:rStyle w:val="af6"/>
      </w:rPr>
      <w:fldChar w:fldCharType="end"/>
    </w:r>
  </w:p>
  <w:p w14:paraId="45A5EC42" w14:textId="77777777" w:rsidR="004E3087" w:rsidRDefault="004E3087">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4E3087" w:rsidRDefault="004E3087"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4E3087" w:rsidRDefault="004E3087">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4E3087" w:rsidRDefault="004E3087"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032EF1">
      <w:rPr>
        <w:rStyle w:val="af6"/>
        <w:noProof/>
      </w:rPr>
      <w:t>76</w:t>
    </w:r>
    <w:r>
      <w:rPr>
        <w:rStyle w:val="af6"/>
      </w:rPr>
      <w:fldChar w:fldCharType="end"/>
    </w:r>
  </w:p>
  <w:p w14:paraId="55300CA9" w14:textId="77777777" w:rsidR="004E3087" w:rsidRDefault="004E3087">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4E3087" w:rsidRDefault="004E3087" w:rsidP="002A5A09">
      <w:r>
        <w:separator/>
      </w:r>
    </w:p>
  </w:footnote>
  <w:footnote w:type="continuationSeparator" w:id="0">
    <w:p w14:paraId="7D86DEBF" w14:textId="77777777" w:rsidR="004E3087" w:rsidRDefault="004E3087"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32EF1"/>
    <w:rsid w:val="00055F01"/>
    <w:rsid w:val="00074020"/>
    <w:rsid w:val="000D09B4"/>
    <w:rsid w:val="0010376A"/>
    <w:rsid w:val="001273D4"/>
    <w:rsid w:val="00143D2A"/>
    <w:rsid w:val="001536F5"/>
    <w:rsid w:val="00155377"/>
    <w:rsid w:val="0016079D"/>
    <w:rsid w:val="001C3714"/>
    <w:rsid w:val="001F7C4F"/>
    <w:rsid w:val="002004D3"/>
    <w:rsid w:val="00235591"/>
    <w:rsid w:val="002557BF"/>
    <w:rsid w:val="00265901"/>
    <w:rsid w:val="00291FCA"/>
    <w:rsid w:val="002A5A09"/>
    <w:rsid w:val="002C2EB1"/>
    <w:rsid w:val="002C3449"/>
    <w:rsid w:val="00301BD7"/>
    <w:rsid w:val="00310C24"/>
    <w:rsid w:val="0031630F"/>
    <w:rsid w:val="003211FD"/>
    <w:rsid w:val="00390956"/>
    <w:rsid w:val="003A3E64"/>
    <w:rsid w:val="003A4E2C"/>
    <w:rsid w:val="003B06BB"/>
    <w:rsid w:val="003B71DF"/>
    <w:rsid w:val="003C76C4"/>
    <w:rsid w:val="003D15A8"/>
    <w:rsid w:val="00421461"/>
    <w:rsid w:val="00424F61"/>
    <w:rsid w:val="00474AED"/>
    <w:rsid w:val="004E3087"/>
    <w:rsid w:val="00514949"/>
    <w:rsid w:val="0052526B"/>
    <w:rsid w:val="005426D3"/>
    <w:rsid w:val="005D0F17"/>
    <w:rsid w:val="005F7F75"/>
    <w:rsid w:val="006010F9"/>
    <w:rsid w:val="00623079"/>
    <w:rsid w:val="006366AF"/>
    <w:rsid w:val="00655D11"/>
    <w:rsid w:val="006A03BC"/>
    <w:rsid w:val="006D604E"/>
    <w:rsid w:val="006F4B21"/>
    <w:rsid w:val="0074707B"/>
    <w:rsid w:val="00750725"/>
    <w:rsid w:val="00775BE8"/>
    <w:rsid w:val="007B4BF2"/>
    <w:rsid w:val="007C7058"/>
    <w:rsid w:val="00880C2A"/>
    <w:rsid w:val="0088286B"/>
    <w:rsid w:val="00885D34"/>
    <w:rsid w:val="008B45EE"/>
    <w:rsid w:val="008F3A4E"/>
    <w:rsid w:val="00904F35"/>
    <w:rsid w:val="00925A6B"/>
    <w:rsid w:val="00953DAE"/>
    <w:rsid w:val="0096058F"/>
    <w:rsid w:val="009A2221"/>
    <w:rsid w:val="00A302A0"/>
    <w:rsid w:val="00A72232"/>
    <w:rsid w:val="00B62D3D"/>
    <w:rsid w:val="00B8273F"/>
    <w:rsid w:val="00BA4748"/>
    <w:rsid w:val="00C20BE6"/>
    <w:rsid w:val="00C42088"/>
    <w:rsid w:val="00C42E0E"/>
    <w:rsid w:val="00C4609B"/>
    <w:rsid w:val="00C8593A"/>
    <w:rsid w:val="00C9782E"/>
    <w:rsid w:val="00CB3A0B"/>
    <w:rsid w:val="00CB4A1E"/>
    <w:rsid w:val="00D43277"/>
    <w:rsid w:val="00D7746F"/>
    <w:rsid w:val="00D932BC"/>
    <w:rsid w:val="00DB1FAC"/>
    <w:rsid w:val="00E2267F"/>
    <w:rsid w:val="00E5280D"/>
    <w:rsid w:val="00E94B40"/>
    <w:rsid w:val="00F5553F"/>
    <w:rsid w:val="00FB0EC5"/>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19310536"/>
        <c:axId val="2095584632"/>
      </c:lineChart>
      <c:catAx>
        <c:axId val="21193105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584632"/>
        <c:crosses val="autoZero"/>
        <c:auto val="1"/>
        <c:lblAlgn val="ctr"/>
        <c:lblOffset val="100"/>
        <c:tickLblSkip val="12"/>
        <c:noMultiLvlLbl val="0"/>
      </c:catAx>
      <c:valAx>
        <c:axId val="209558463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193105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3940024"/>
        <c:axId val="-2123937048"/>
      </c:barChart>
      <c:catAx>
        <c:axId val="-2123940024"/>
        <c:scaling>
          <c:orientation val="minMax"/>
        </c:scaling>
        <c:delete val="0"/>
        <c:axPos val="b"/>
        <c:majorTickMark val="out"/>
        <c:minorTickMark val="none"/>
        <c:tickLblPos val="nextTo"/>
        <c:crossAx val="-2123937048"/>
        <c:crosses val="autoZero"/>
        <c:auto val="1"/>
        <c:lblAlgn val="ctr"/>
        <c:lblOffset val="100"/>
        <c:noMultiLvlLbl val="0"/>
      </c:catAx>
      <c:valAx>
        <c:axId val="-212393704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2394002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3089064"/>
        <c:axId val="-2100494680"/>
      </c:scatterChart>
      <c:valAx>
        <c:axId val="-212308906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0494680"/>
        <c:crosses val="autoZero"/>
        <c:crossBetween val="midCat"/>
      </c:valAx>
      <c:valAx>
        <c:axId val="-2100494680"/>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308906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0097960"/>
        <c:axId val="-2099351096"/>
      </c:barChart>
      <c:catAx>
        <c:axId val="-2100097960"/>
        <c:scaling>
          <c:orientation val="minMax"/>
        </c:scaling>
        <c:delete val="0"/>
        <c:axPos val="b"/>
        <c:majorTickMark val="out"/>
        <c:minorTickMark val="none"/>
        <c:tickLblPos val="nextTo"/>
        <c:crossAx val="-2099351096"/>
        <c:crosses val="autoZero"/>
        <c:auto val="1"/>
        <c:lblAlgn val="ctr"/>
        <c:lblOffset val="100"/>
        <c:noMultiLvlLbl val="0"/>
      </c:catAx>
      <c:valAx>
        <c:axId val="-209935109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00097960"/>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99387912"/>
        <c:axId val="-2099384936"/>
      </c:barChart>
      <c:catAx>
        <c:axId val="-2099387912"/>
        <c:scaling>
          <c:orientation val="minMax"/>
        </c:scaling>
        <c:delete val="0"/>
        <c:axPos val="b"/>
        <c:majorTickMark val="out"/>
        <c:minorTickMark val="none"/>
        <c:tickLblPos val="nextTo"/>
        <c:crossAx val="-2099384936"/>
        <c:crosses val="autoZero"/>
        <c:auto val="1"/>
        <c:lblAlgn val="ctr"/>
        <c:lblOffset val="100"/>
        <c:noMultiLvlLbl val="0"/>
      </c:catAx>
      <c:valAx>
        <c:axId val="-209938493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9938791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5454104"/>
        <c:axId val="2119339928"/>
      </c:barChart>
      <c:catAx>
        <c:axId val="2065454104"/>
        <c:scaling>
          <c:orientation val="minMax"/>
        </c:scaling>
        <c:delete val="0"/>
        <c:axPos val="b"/>
        <c:majorTickMark val="out"/>
        <c:minorTickMark val="none"/>
        <c:tickLblPos val="nextTo"/>
        <c:crossAx val="2119339928"/>
        <c:crosses val="autoZero"/>
        <c:auto val="1"/>
        <c:lblAlgn val="ctr"/>
        <c:lblOffset val="100"/>
        <c:noMultiLvlLbl val="0"/>
      </c:catAx>
      <c:valAx>
        <c:axId val="211933992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6545410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39953768"/>
        <c:axId val="-2099381224"/>
      </c:barChart>
      <c:catAx>
        <c:axId val="2039953768"/>
        <c:scaling>
          <c:orientation val="minMax"/>
        </c:scaling>
        <c:delete val="0"/>
        <c:axPos val="b"/>
        <c:majorTickMark val="out"/>
        <c:minorTickMark val="none"/>
        <c:tickLblPos val="nextTo"/>
        <c:txPr>
          <a:bodyPr/>
          <a:lstStyle/>
          <a:p>
            <a:pPr>
              <a:defRPr sz="1200"/>
            </a:pPr>
            <a:endParaRPr lang="ja-JP"/>
          </a:p>
        </c:txPr>
        <c:crossAx val="-2099381224"/>
        <c:crosses val="autoZero"/>
        <c:auto val="1"/>
        <c:lblAlgn val="ctr"/>
        <c:lblOffset val="100"/>
        <c:noMultiLvlLbl val="0"/>
      </c:catAx>
      <c:valAx>
        <c:axId val="-2099381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3995376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9442568"/>
        <c:axId val="2099001016"/>
      </c:barChart>
      <c:catAx>
        <c:axId val="2119442568"/>
        <c:scaling>
          <c:orientation val="minMax"/>
        </c:scaling>
        <c:delete val="0"/>
        <c:axPos val="b"/>
        <c:majorTickMark val="out"/>
        <c:minorTickMark val="none"/>
        <c:tickLblPos val="nextTo"/>
        <c:crossAx val="2099001016"/>
        <c:crosses val="autoZero"/>
        <c:auto val="1"/>
        <c:lblAlgn val="ctr"/>
        <c:lblOffset val="100"/>
        <c:noMultiLvlLbl val="0"/>
      </c:catAx>
      <c:valAx>
        <c:axId val="209900101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94425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33697896"/>
        <c:axId val="2089677192"/>
      </c:barChart>
      <c:catAx>
        <c:axId val="-2133697896"/>
        <c:scaling>
          <c:orientation val="minMax"/>
        </c:scaling>
        <c:delete val="0"/>
        <c:axPos val="b"/>
        <c:majorTickMark val="out"/>
        <c:minorTickMark val="none"/>
        <c:tickLblPos val="nextTo"/>
        <c:txPr>
          <a:bodyPr/>
          <a:lstStyle/>
          <a:p>
            <a:pPr>
              <a:defRPr sz="1200"/>
            </a:pPr>
            <a:endParaRPr lang="ja-JP"/>
          </a:p>
        </c:txPr>
        <c:crossAx val="2089677192"/>
        <c:crosses val="autoZero"/>
        <c:auto val="1"/>
        <c:lblAlgn val="ctr"/>
        <c:lblOffset val="100"/>
        <c:noMultiLvlLbl val="0"/>
      </c:catAx>
      <c:valAx>
        <c:axId val="208967719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3369789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238696"/>
        <c:axId val="-2131235688"/>
      </c:barChart>
      <c:catAx>
        <c:axId val="-2131238696"/>
        <c:scaling>
          <c:orientation val="minMax"/>
        </c:scaling>
        <c:delete val="0"/>
        <c:axPos val="b"/>
        <c:majorTickMark val="out"/>
        <c:minorTickMark val="none"/>
        <c:tickLblPos val="nextTo"/>
        <c:txPr>
          <a:bodyPr/>
          <a:lstStyle/>
          <a:p>
            <a:pPr>
              <a:defRPr sz="1200"/>
            </a:pPr>
            <a:endParaRPr lang="ja-JP"/>
          </a:p>
        </c:txPr>
        <c:crossAx val="-2131235688"/>
        <c:crosses val="autoZero"/>
        <c:auto val="1"/>
        <c:lblAlgn val="ctr"/>
        <c:lblOffset val="100"/>
        <c:noMultiLvlLbl val="0"/>
      </c:catAx>
      <c:valAx>
        <c:axId val="-2131235688"/>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3123869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1200632"/>
        <c:axId val="-2131197624"/>
      </c:barChart>
      <c:catAx>
        <c:axId val="-2131200632"/>
        <c:scaling>
          <c:orientation val="minMax"/>
        </c:scaling>
        <c:delete val="0"/>
        <c:axPos val="b"/>
        <c:majorTickMark val="out"/>
        <c:minorTickMark val="none"/>
        <c:tickLblPos val="nextTo"/>
        <c:txPr>
          <a:bodyPr/>
          <a:lstStyle/>
          <a:p>
            <a:pPr>
              <a:defRPr sz="1200"/>
            </a:pPr>
            <a:endParaRPr lang="ja-JP"/>
          </a:p>
        </c:txPr>
        <c:crossAx val="-2131197624"/>
        <c:crosses val="autoZero"/>
        <c:auto val="1"/>
        <c:lblAlgn val="ctr"/>
        <c:lblOffset val="100"/>
        <c:noMultiLvlLbl val="0"/>
      </c:catAx>
      <c:valAx>
        <c:axId val="-2131197624"/>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13120063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1166568"/>
        <c:axId val="-2131163512"/>
      </c:barChart>
      <c:catAx>
        <c:axId val="-2131166568"/>
        <c:scaling>
          <c:orientation val="minMax"/>
        </c:scaling>
        <c:delete val="0"/>
        <c:axPos val="b"/>
        <c:majorTickMark val="out"/>
        <c:minorTickMark val="none"/>
        <c:tickLblPos val="nextTo"/>
        <c:txPr>
          <a:bodyPr/>
          <a:lstStyle/>
          <a:p>
            <a:pPr>
              <a:defRPr sz="1050"/>
            </a:pPr>
            <a:endParaRPr lang="ja-JP"/>
          </a:p>
        </c:txPr>
        <c:crossAx val="-2131163512"/>
        <c:crosses val="autoZero"/>
        <c:auto val="1"/>
        <c:lblAlgn val="ctr"/>
        <c:lblOffset val="100"/>
        <c:noMultiLvlLbl val="0"/>
      </c:catAx>
      <c:valAx>
        <c:axId val="-213116351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3116656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63.24408468706071</c:v>
                </c:pt>
                <c:pt idx="10">
                  <c:v>67.82008120947305</c:v>
                </c:pt>
                <c:pt idx="11">
                  <c:v>67.82000000000001</c:v>
                </c:pt>
                <c:pt idx="12">
                  <c:v>-47.33832065941631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0569800"/>
        <c:axId val="-2123950344"/>
      </c:scatterChart>
      <c:valAx>
        <c:axId val="-21005698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23950344"/>
        <c:crosses val="autoZero"/>
        <c:crossBetween val="midCat"/>
      </c:valAx>
      <c:valAx>
        <c:axId val="-212395034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05698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-55.30034453644301</c:v>
                </c:pt>
              </c:numCache>
            </c:numRef>
          </c:yVal>
          <c:smooth val="0"/>
        </c:ser>
        <c:dLbls>
          <c:showLegendKey val="0"/>
          <c:showVal val="0"/>
          <c:showCatName val="0"/>
          <c:showSerName val="0"/>
          <c:showPercent val="0"/>
          <c:showBubbleSize val="0"/>
        </c:dLbls>
        <c:axId val="2092082088"/>
        <c:axId val="2095381080"/>
      </c:scatterChart>
      <c:valAx>
        <c:axId val="209208208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95381080"/>
        <c:crosses val="autoZero"/>
        <c:crossBetween val="midCat"/>
      </c:valAx>
      <c:valAx>
        <c:axId val="209538108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920820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2123880"/>
        <c:axId val="-2102162936"/>
      </c:barChart>
      <c:catAx>
        <c:axId val="-2102123880"/>
        <c:scaling>
          <c:orientation val="minMax"/>
        </c:scaling>
        <c:delete val="0"/>
        <c:axPos val="b"/>
        <c:majorTickMark val="out"/>
        <c:minorTickMark val="none"/>
        <c:tickLblPos val="nextTo"/>
        <c:crossAx val="-2102162936"/>
        <c:crosses val="autoZero"/>
        <c:auto val="1"/>
        <c:lblAlgn val="ctr"/>
        <c:lblOffset val="100"/>
        <c:noMultiLvlLbl val="0"/>
      </c:catAx>
      <c:valAx>
        <c:axId val="-21021629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0212388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330024"/>
        <c:axId val="-2100217240"/>
      </c:scatterChart>
      <c:valAx>
        <c:axId val="-210333002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0217240"/>
        <c:crosses val="autoZero"/>
        <c:crossBetween val="midCat"/>
      </c:valAx>
      <c:valAx>
        <c:axId val="-210021724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333002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01017B-E246-444B-958C-0D33D7D0B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78</Pages>
  <Words>6607</Words>
  <Characters>37665</Characters>
  <Application>Microsoft Macintosh Word</Application>
  <DocSecurity>0</DocSecurity>
  <Lines>313</Lines>
  <Paragraphs>88</Paragraphs>
  <ScaleCrop>false</ScaleCrop>
  <Company/>
  <LinksUpToDate>false</LinksUpToDate>
  <CharactersWithSpaces>44184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73</cp:revision>
  <dcterms:created xsi:type="dcterms:W3CDTF">2016-12-22T02:42:00Z</dcterms:created>
  <dcterms:modified xsi:type="dcterms:W3CDTF">2016-12-29T07:38:00Z</dcterms:modified>
</cp:coreProperties>
</file>